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6D" w:rsidRDefault="0054666D" w:rsidP="0054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ćwiczenia nr 13</w:t>
      </w:r>
    </w:p>
    <w:p w:rsidR="0054666D" w:rsidRDefault="0054666D" w:rsidP="0054666D">
      <w:pPr>
        <w:rPr>
          <w:b/>
          <w:sz w:val="28"/>
          <w:szCs w:val="28"/>
        </w:rPr>
      </w:pPr>
    </w:p>
    <w:p w:rsidR="0054666D" w:rsidRDefault="0054666D" w:rsidP="0054666D">
      <w:pPr>
        <w:pStyle w:val="Tekstpodstawowy"/>
        <w:rPr>
          <w:b/>
          <w:sz w:val="28"/>
          <w:szCs w:val="28"/>
        </w:rPr>
      </w:pPr>
      <w:r w:rsidRPr="006F4236">
        <w:rPr>
          <w:b/>
          <w:sz w:val="28"/>
          <w:szCs w:val="28"/>
        </w:rPr>
        <w:t xml:space="preserve">Wyznaczenie współczynnika przewodzenia ciepła materiału sypkiego metodą kuli </w:t>
      </w:r>
      <w:proofErr w:type="spellStart"/>
      <w:r w:rsidRPr="006F4236">
        <w:rPr>
          <w:b/>
          <w:sz w:val="28"/>
          <w:szCs w:val="28"/>
        </w:rPr>
        <w:t>Nusselta</w:t>
      </w:r>
      <w:proofErr w:type="spellEnd"/>
    </w:p>
    <w:p w:rsidR="0054666D" w:rsidRDefault="0054666D" w:rsidP="0054666D">
      <w:pPr>
        <w:pStyle w:val="Tekstpodstawowy"/>
        <w:rPr>
          <w:b/>
          <w:sz w:val="28"/>
          <w:szCs w:val="28"/>
        </w:rPr>
      </w:pPr>
    </w:p>
    <w:p w:rsidR="0054666D" w:rsidRPr="006F4236" w:rsidRDefault="0054666D" w:rsidP="0054666D">
      <w:pPr>
        <w:pStyle w:val="Tekstpodstawowy"/>
        <w:rPr>
          <w:b/>
          <w:color w:val="000000"/>
          <w:spacing w:val="-4"/>
          <w:sz w:val="24"/>
          <w:szCs w:val="24"/>
        </w:rPr>
      </w:pPr>
      <w:r w:rsidRPr="006F4236">
        <w:rPr>
          <w:b/>
          <w:sz w:val="24"/>
          <w:szCs w:val="24"/>
        </w:rPr>
        <w:t xml:space="preserve">Celem ćwiczenia jest zapoznanie się z metodologią  wyznaczania </w:t>
      </w:r>
      <w:r w:rsidRPr="006F4236">
        <w:rPr>
          <w:b/>
          <w:color w:val="000000"/>
          <w:spacing w:val="1"/>
          <w:sz w:val="24"/>
          <w:szCs w:val="24"/>
        </w:rPr>
        <w:t xml:space="preserve">Współczynnika przewodzenia ciepła </w:t>
      </w:r>
      <w:r w:rsidRPr="006F4236">
        <w:rPr>
          <w:b/>
          <w:i/>
          <w:iCs/>
          <w:color w:val="000000"/>
          <w:spacing w:val="1"/>
          <w:sz w:val="24"/>
          <w:szCs w:val="24"/>
        </w:rPr>
        <w:sym w:font="Symbol" w:char="F06C"/>
      </w:r>
      <w:r w:rsidRPr="006F4236">
        <w:rPr>
          <w:b/>
          <w:color w:val="000000"/>
          <w:spacing w:val="1"/>
          <w:sz w:val="24"/>
          <w:szCs w:val="24"/>
        </w:rPr>
        <w:t xml:space="preserve"> materiałów sypkich takich jak piasek, majka, </w:t>
      </w:r>
      <w:r w:rsidRPr="006F4236">
        <w:rPr>
          <w:b/>
          <w:color w:val="000000"/>
          <w:spacing w:val="-4"/>
          <w:sz w:val="24"/>
          <w:szCs w:val="24"/>
        </w:rPr>
        <w:t xml:space="preserve">ziarna itp. </w:t>
      </w:r>
    </w:p>
    <w:p w:rsidR="0054666D" w:rsidRPr="006F4236" w:rsidRDefault="0054666D" w:rsidP="0054666D">
      <w:pPr>
        <w:pStyle w:val="Tekstpodstawowy"/>
        <w:rPr>
          <w:sz w:val="24"/>
          <w:szCs w:val="24"/>
        </w:rPr>
      </w:pPr>
    </w:p>
    <w:p w:rsidR="0054666D" w:rsidRPr="006F4236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Instrukcja do ćwiczenia tutaj: </w:t>
      </w:r>
      <w:hyperlink r:id="rId5" w:history="1">
        <w:r w:rsidRPr="006F4236">
          <w:rPr>
            <w:rStyle w:val="Hipercze"/>
            <w:sz w:val="24"/>
            <w:szCs w:val="24"/>
          </w:rPr>
          <w:t>http://fluid.itcmp.pwr.wroc.pl/~epol/dane/Wymiana%20ciepla/lab/cw13.pdf</w:t>
        </w:r>
      </w:hyperlink>
    </w:p>
    <w:p w:rsidR="0054666D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Film instruktażowy do ćwiczenia do pobrania stąd: </w:t>
      </w:r>
    </w:p>
    <w:p w:rsidR="002842EC" w:rsidRDefault="002842EC" w:rsidP="002842EC">
      <w:pPr>
        <w:rPr>
          <w:rStyle w:val="Hipercze"/>
        </w:rPr>
      </w:pPr>
      <w:hyperlink r:id="rId6" w:history="1">
        <w:r w:rsidRPr="009864AE">
          <w:rPr>
            <w:rStyle w:val="Hipercze"/>
          </w:rPr>
          <w:t>https://drive.google.com/drive/folders/181WHKn-If3rdLaEi-49JBWiQPLhua2N1?usp=sharing</w:t>
        </w:r>
      </w:hyperlink>
    </w:p>
    <w:p w:rsidR="002842EC" w:rsidRPr="006F4236" w:rsidRDefault="002842EC" w:rsidP="0054666D">
      <w:pPr>
        <w:rPr>
          <w:sz w:val="24"/>
          <w:szCs w:val="24"/>
        </w:rPr>
      </w:pPr>
      <w:bookmarkStart w:id="0" w:name="_GoBack"/>
      <w:bookmarkEnd w:id="0"/>
    </w:p>
    <w:p w:rsidR="0054666D" w:rsidRPr="006F4236" w:rsidRDefault="0054666D" w:rsidP="0054666D">
      <w:pPr>
        <w:rPr>
          <w:b/>
          <w:sz w:val="28"/>
          <w:szCs w:val="28"/>
        </w:rPr>
      </w:pPr>
      <w:r w:rsidRPr="006F4236">
        <w:rPr>
          <w:b/>
          <w:sz w:val="28"/>
          <w:szCs w:val="28"/>
        </w:rPr>
        <w:t>Sposób przeprowadzenia ćwiczenia</w:t>
      </w:r>
    </w:p>
    <w:p w:rsidR="0054666D" w:rsidRDefault="0054666D" w:rsidP="0054666D">
      <w:pPr>
        <w:shd w:val="clear" w:color="auto" w:fill="FFFFFF"/>
        <w:spacing w:before="53" w:line="281" w:lineRule="exact"/>
        <w:ind w:right="17" w:firstLine="571"/>
        <w:jc w:val="both"/>
        <w:rPr>
          <w:color w:val="000000"/>
          <w:spacing w:val="-5"/>
          <w:sz w:val="24"/>
          <w:szCs w:val="24"/>
        </w:rPr>
      </w:pPr>
      <w:r w:rsidRPr="006F4236">
        <w:rPr>
          <w:color w:val="000000"/>
          <w:spacing w:val="-4"/>
          <w:sz w:val="24"/>
          <w:szCs w:val="24"/>
        </w:rPr>
        <w:t xml:space="preserve">Po włączeniu grzałki elektrycznej rejestrujemy w odstępach co 2 min wskazania SEM </w:t>
      </w:r>
      <w:r w:rsidRPr="006F4236">
        <w:rPr>
          <w:color w:val="000000"/>
          <w:spacing w:val="-3"/>
          <w:sz w:val="24"/>
          <w:szCs w:val="24"/>
        </w:rPr>
        <w:t xml:space="preserve">termopar 1 </w:t>
      </w:r>
      <w:r w:rsidRPr="006F4236">
        <w:rPr>
          <w:color w:val="000000"/>
          <w:spacing w:val="-3"/>
          <w:sz w:val="24"/>
          <w:szCs w:val="24"/>
        </w:rPr>
        <w:sym w:font="Symbol" w:char="F0B8"/>
      </w:r>
      <w:r w:rsidRPr="006F4236">
        <w:rPr>
          <w:color w:val="000000"/>
          <w:spacing w:val="-3"/>
          <w:sz w:val="24"/>
          <w:szCs w:val="24"/>
        </w:rPr>
        <w:t xml:space="preserve"> 5. Otrzymane wyniki zapisujemy w tabeli pomiarowej i przeliczamy na °C. </w:t>
      </w:r>
      <w:r w:rsidRPr="006F4236">
        <w:rPr>
          <w:color w:val="000000"/>
          <w:spacing w:val="-4"/>
          <w:sz w:val="24"/>
          <w:szCs w:val="24"/>
        </w:rPr>
        <w:t xml:space="preserve">Pomiary prowadzimy do momentu ustalenia się pola temperatur, tj. do czasu gdy wskazania </w:t>
      </w:r>
      <w:r w:rsidRPr="006F4236">
        <w:rPr>
          <w:color w:val="000000"/>
          <w:spacing w:val="-5"/>
          <w:sz w:val="24"/>
          <w:szCs w:val="24"/>
        </w:rPr>
        <w:t>SEM termopar nie będą zmieniały się w czasie.</w:t>
      </w:r>
      <w:r w:rsidR="00886ECA">
        <w:rPr>
          <w:color w:val="000000"/>
          <w:spacing w:val="-5"/>
          <w:sz w:val="24"/>
          <w:szCs w:val="24"/>
        </w:rPr>
        <w:t xml:space="preserve"> W przypadku zdalnych ćwiczeń, wynotować tylko dane w stanie ustalonym.</w:t>
      </w:r>
    </w:p>
    <w:p w:rsidR="0054666D" w:rsidRDefault="0054666D" w:rsidP="0054666D">
      <w:pPr>
        <w:shd w:val="clear" w:color="auto" w:fill="FFFFFF"/>
        <w:spacing w:before="53" w:line="281" w:lineRule="exact"/>
        <w:ind w:right="17" w:firstLine="571"/>
        <w:jc w:val="both"/>
        <w:rPr>
          <w:color w:val="000000"/>
          <w:spacing w:val="-5"/>
          <w:sz w:val="24"/>
          <w:szCs w:val="24"/>
        </w:rPr>
      </w:pPr>
    </w:p>
    <w:p w:rsidR="0054666D" w:rsidRDefault="0054666D" w:rsidP="0054666D">
      <w:pPr>
        <w:shd w:val="clear" w:color="auto" w:fill="FFFFFF"/>
        <w:spacing w:before="53" w:line="281" w:lineRule="exact"/>
        <w:ind w:right="17"/>
        <w:jc w:val="both"/>
        <w:rPr>
          <w:b/>
          <w:color w:val="000000"/>
          <w:spacing w:val="-5"/>
          <w:sz w:val="28"/>
          <w:szCs w:val="28"/>
        </w:rPr>
      </w:pPr>
      <w:r w:rsidRPr="006F4236">
        <w:rPr>
          <w:b/>
          <w:color w:val="000000"/>
          <w:spacing w:val="-5"/>
          <w:sz w:val="28"/>
          <w:szCs w:val="28"/>
        </w:rPr>
        <w:t>Zadania do wykonania</w:t>
      </w:r>
    </w:p>
    <w:p w:rsidR="0054666D" w:rsidRDefault="0054666D" w:rsidP="0054666D">
      <w:pPr>
        <w:pStyle w:val="Akapitzlist"/>
        <w:numPr>
          <w:ilvl w:val="0"/>
          <w:numId w:val="1"/>
        </w:numPr>
        <w:shd w:val="clear" w:color="auto" w:fill="FFFFFF"/>
        <w:spacing w:before="53" w:line="281" w:lineRule="exact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Spisać wartości temperatur w postaci SEM oraz przeliczyć je na temperatury w </w:t>
      </w:r>
      <w:proofErr w:type="spellStart"/>
      <w:r>
        <w:rPr>
          <w:sz w:val="24"/>
          <w:szCs w:val="24"/>
        </w:rPr>
        <w:t>oC.</w:t>
      </w:r>
      <w:proofErr w:type="spellEnd"/>
      <w:r>
        <w:rPr>
          <w:sz w:val="24"/>
          <w:szCs w:val="24"/>
        </w:rPr>
        <w:t xml:space="preserve"> Pamiętać , że wolne końce znajdowały się w mieszaninie wody z lodem. Wszystkie wartości pobrać z materiału filmowego.</w:t>
      </w:r>
    </w:p>
    <w:p w:rsidR="0054666D" w:rsidRPr="006F4236" w:rsidRDefault="0054666D" w:rsidP="0054666D">
      <w:pPr>
        <w:pStyle w:val="Akapitzlist"/>
        <w:numPr>
          <w:ilvl w:val="0"/>
          <w:numId w:val="1"/>
        </w:numPr>
        <w:shd w:val="clear" w:color="auto" w:fill="FFFFFF"/>
        <w:spacing w:before="53" w:line="281" w:lineRule="exact"/>
        <w:ind w:right="17"/>
        <w:jc w:val="both"/>
        <w:rPr>
          <w:sz w:val="24"/>
          <w:szCs w:val="24"/>
        </w:rPr>
      </w:pPr>
      <w:r>
        <w:rPr>
          <w:color w:val="000000"/>
          <w:spacing w:val="-3"/>
          <w:szCs w:val="25"/>
        </w:rPr>
        <w:t xml:space="preserve"> Obliczyć średnią wartość temperatury </w:t>
      </w:r>
      <w:r>
        <w:rPr>
          <w:i/>
          <w:iCs/>
          <w:color w:val="000000"/>
          <w:spacing w:val="-3"/>
          <w:szCs w:val="25"/>
        </w:rPr>
        <w:t>t</w:t>
      </w:r>
      <w:r>
        <w:rPr>
          <w:i/>
          <w:iCs/>
          <w:color w:val="000000"/>
          <w:spacing w:val="-3"/>
          <w:szCs w:val="25"/>
          <w:vertAlign w:val="subscript"/>
        </w:rPr>
        <w:t>2,śr</w:t>
      </w:r>
      <w:r>
        <w:rPr>
          <w:i/>
          <w:iCs/>
          <w:color w:val="000000"/>
          <w:spacing w:val="-3"/>
          <w:szCs w:val="25"/>
        </w:rPr>
        <w:t xml:space="preserve"> </w:t>
      </w:r>
      <w:r>
        <w:rPr>
          <w:color w:val="000000"/>
          <w:spacing w:val="-3"/>
          <w:szCs w:val="25"/>
        </w:rPr>
        <w:t xml:space="preserve"> na powierzchni  zewnętrznej kuli </w:t>
      </w:r>
      <w:proofErr w:type="spellStart"/>
      <w:r>
        <w:rPr>
          <w:color w:val="000000"/>
          <w:spacing w:val="-3"/>
          <w:szCs w:val="25"/>
        </w:rPr>
        <w:t>Nusselta</w:t>
      </w:r>
      <w:proofErr w:type="spellEnd"/>
      <w:r w:rsidR="00886ECA">
        <w:rPr>
          <w:color w:val="000000"/>
          <w:spacing w:val="-3"/>
          <w:szCs w:val="25"/>
        </w:rPr>
        <w:t>, t</w:t>
      </w:r>
      <w:r w:rsidR="00886ECA">
        <w:rPr>
          <w:color w:val="000000"/>
          <w:spacing w:val="-3"/>
          <w:szCs w:val="25"/>
          <w:vertAlign w:val="subscript"/>
        </w:rPr>
        <w:t>1</w:t>
      </w:r>
      <w:r w:rsidR="00886ECA">
        <w:rPr>
          <w:color w:val="000000"/>
          <w:spacing w:val="-3"/>
          <w:szCs w:val="25"/>
        </w:rPr>
        <w:t xml:space="preserve"> – temperatura na powierzchni wewnętrznej.</w:t>
      </w:r>
    </w:p>
    <w:p w:rsidR="0054666D" w:rsidRPr="0054666D" w:rsidRDefault="0054666D" w:rsidP="0054666D">
      <w:pPr>
        <w:pStyle w:val="Akapitzlist"/>
        <w:numPr>
          <w:ilvl w:val="0"/>
          <w:numId w:val="1"/>
        </w:numPr>
        <w:shd w:val="clear" w:color="auto" w:fill="FFFFFF"/>
        <w:spacing w:before="53" w:line="281" w:lineRule="exact"/>
        <w:ind w:right="17"/>
        <w:jc w:val="both"/>
        <w:rPr>
          <w:sz w:val="24"/>
          <w:szCs w:val="24"/>
        </w:rPr>
      </w:pPr>
      <w:r>
        <w:rPr>
          <w:color w:val="000000"/>
          <w:spacing w:val="-3"/>
          <w:szCs w:val="25"/>
        </w:rPr>
        <w:t>Na podstawie danych pomiarowych obliczyć współczynnik przewodzenia w stanie ustalonym:</w:t>
      </w:r>
    </w:p>
    <w:p w:rsidR="0054666D" w:rsidRDefault="0054666D"/>
    <w:p w:rsidR="0054666D" w:rsidRDefault="0054666D">
      <w:r>
        <w:rPr>
          <w:noProof/>
          <w:lang w:eastAsia="pl-PL"/>
        </w:rPr>
        <w:drawing>
          <wp:inline distT="0" distB="0" distL="0" distR="0">
            <wp:extent cx="3286125" cy="17540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049" cy="17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6D" w:rsidRDefault="00886ECA" w:rsidP="00886ECA">
      <w:pPr>
        <w:pStyle w:val="Akapitzlist"/>
        <w:numPr>
          <w:ilvl w:val="0"/>
          <w:numId w:val="1"/>
        </w:numPr>
      </w:pPr>
      <w:r>
        <w:lastRenderedPageBreak/>
        <w:t>Porównać otrzymaną wartość współczynnika przewodzenia z odpowiednią daną tablicowa, podać błąd bezwzględny i względny w stosunku do danych tablicowych.</w:t>
      </w:r>
    </w:p>
    <w:sectPr w:rsidR="0054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84B13"/>
    <w:multiLevelType w:val="hybridMultilevel"/>
    <w:tmpl w:val="F2BA5740"/>
    <w:lvl w:ilvl="0" w:tplc="533C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D"/>
    <w:rsid w:val="000E054C"/>
    <w:rsid w:val="002842EC"/>
    <w:rsid w:val="0054666D"/>
    <w:rsid w:val="007E1959"/>
    <w:rsid w:val="00806247"/>
    <w:rsid w:val="00886ECA"/>
    <w:rsid w:val="008C18D0"/>
    <w:rsid w:val="00983372"/>
    <w:rsid w:val="00A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D6EE3-A150-4284-B567-CDCCDA0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6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66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6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5" Type="http://schemas.openxmlformats.org/officeDocument/2006/relationships/hyperlink" Target="http://fluid.itcmp.pwr.wroc.pl/~epol/dane/Wymiana%20ciepla/lab/cw1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3</cp:revision>
  <dcterms:created xsi:type="dcterms:W3CDTF">2020-05-31T11:19:00Z</dcterms:created>
  <dcterms:modified xsi:type="dcterms:W3CDTF">2020-05-31T11:30:00Z</dcterms:modified>
</cp:coreProperties>
</file>